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232"/>
        <w:gridCol w:w="66"/>
        <w:gridCol w:w="66"/>
        <w:gridCol w:w="81"/>
      </w:tblGrid>
      <w:tr w:rsidR="00E47D53" w:rsidRPr="00E47D53" w:rsidTr="00E47D53">
        <w:trPr>
          <w:tblCellSpacing w:w="15" w:type="dxa"/>
        </w:trPr>
        <w:tc>
          <w:tcPr>
            <w:tcW w:w="5000" w:type="pct"/>
            <w:vAlign w:val="center"/>
            <w:hideMark/>
          </w:tcPr>
          <w:p w:rsidR="00E47D53" w:rsidRPr="00E47D53" w:rsidRDefault="00E47D53" w:rsidP="00E47D53">
            <w:pPr>
              <w:spacing w:after="0" w:line="240" w:lineRule="auto"/>
              <w:rPr>
                <w:rFonts w:ascii="Times New Roman" w:eastAsia="Times New Roman" w:hAnsi="Times New Roman" w:cs="Times New Roman"/>
                <w:color w:val="0070C0"/>
                <w:sz w:val="28"/>
                <w:szCs w:val="28"/>
                <w:lang w:eastAsia="ru-RU"/>
              </w:rPr>
            </w:pPr>
            <w:r w:rsidRPr="00E47D53">
              <w:rPr>
                <w:rFonts w:ascii="Times New Roman" w:eastAsia="Times New Roman" w:hAnsi="Times New Roman" w:cs="Times New Roman"/>
                <w:color w:val="0070C0"/>
                <w:sz w:val="28"/>
                <w:szCs w:val="28"/>
                <w:lang w:eastAsia="ru-RU"/>
              </w:rPr>
              <w:t xml:space="preserve">Информация для граждан, делающих выбор: лекарства или денежная компенсация </w:t>
            </w:r>
          </w:p>
        </w:tc>
        <w:tc>
          <w:tcPr>
            <w:tcW w:w="5000" w:type="pct"/>
            <w:vAlign w:val="center"/>
            <w:hideMark/>
          </w:tcPr>
          <w:p w:rsidR="00E47D53" w:rsidRPr="00E47D53" w:rsidRDefault="00E47D53" w:rsidP="00E47D53">
            <w:pPr>
              <w:spacing w:after="0" w:line="240" w:lineRule="auto"/>
              <w:jc w:val="right"/>
              <w:rPr>
                <w:rFonts w:ascii="Times New Roman" w:eastAsia="Times New Roman" w:hAnsi="Times New Roman" w:cs="Times New Roman"/>
                <w:sz w:val="28"/>
                <w:szCs w:val="28"/>
                <w:lang w:eastAsia="ru-RU"/>
              </w:rPr>
            </w:pPr>
            <w:bookmarkStart w:id="0" w:name="_GoBack"/>
            <w:bookmarkEnd w:id="0"/>
          </w:p>
        </w:tc>
        <w:tc>
          <w:tcPr>
            <w:tcW w:w="5000" w:type="pct"/>
            <w:vAlign w:val="center"/>
            <w:hideMark/>
          </w:tcPr>
          <w:p w:rsidR="00E47D53" w:rsidRPr="00E47D53" w:rsidRDefault="00E47D53" w:rsidP="00E47D53">
            <w:pPr>
              <w:spacing w:after="0" w:line="240" w:lineRule="auto"/>
              <w:jc w:val="right"/>
              <w:rPr>
                <w:rFonts w:ascii="Times New Roman" w:eastAsia="Times New Roman" w:hAnsi="Times New Roman" w:cs="Times New Roman"/>
                <w:sz w:val="28"/>
                <w:szCs w:val="28"/>
                <w:lang w:eastAsia="ru-RU"/>
              </w:rPr>
            </w:pPr>
          </w:p>
        </w:tc>
        <w:tc>
          <w:tcPr>
            <w:tcW w:w="5000" w:type="pct"/>
            <w:vAlign w:val="center"/>
            <w:hideMark/>
          </w:tcPr>
          <w:p w:rsidR="00E47D53" w:rsidRPr="00E47D53" w:rsidRDefault="00E47D53" w:rsidP="00E47D53">
            <w:pPr>
              <w:spacing w:after="0" w:line="240" w:lineRule="auto"/>
              <w:jc w:val="right"/>
              <w:rPr>
                <w:rFonts w:ascii="Times New Roman" w:eastAsia="Times New Roman" w:hAnsi="Times New Roman" w:cs="Times New Roman"/>
                <w:sz w:val="28"/>
                <w:szCs w:val="28"/>
                <w:lang w:eastAsia="ru-RU"/>
              </w:rPr>
            </w:pPr>
          </w:p>
        </w:tc>
      </w:tr>
    </w:tbl>
    <w:p w:rsidR="00E47D53" w:rsidRPr="00E47D53" w:rsidRDefault="00E47D53" w:rsidP="00E47D53">
      <w:pPr>
        <w:spacing w:after="0" w:line="240" w:lineRule="auto"/>
        <w:rPr>
          <w:rFonts w:ascii="Times New Roman" w:eastAsia="Times New Roman" w:hAnsi="Times New Roman" w:cs="Times New Roman"/>
          <w:vanish/>
          <w:sz w:val="24"/>
          <w:szCs w:val="24"/>
          <w:lang w:eastAsia="ru-RU"/>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445"/>
      </w:tblGrid>
      <w:tr w:rsidR="00E47D53" w:rsidRPr="00E47D53" w:rsidTr="00E47D53">
        <w:trPr>
          <w:tblCellSpacing w:w="15" w:type="dxa"/>
        </w:trPr>
        <w:tc>
          <w:tcPr>
            <w:tcW w:w="0" w:type="auto"/>
            <w:hideMark/>
          </w:tcPr>
          <w:p w:rsidR="00E47D53" w:rsidRPr="00E47D53" w:rsidRDefault="00E47D53" w:rsidP="00E47D53">
            <w:pPr>
              <w:spacing w:before="100" w:beforeAutospacing="1" w:after="100" w:afterAutospacing="1" w:line="240" w:lineRule="auto"/>
              <w:rPr>
                <w:rFonts w:ascii="Times New Roman" w:eastAsia="Times New Roman" w:hAnsi="Times New Roman" w:cs="Times New Roman"/>
                <w:sz w:val="24"/>
                <w:szCs w:val="24"/>
                <w:lang w:eastAsia="ru-RU"/>
              </w:rPr>
            </w:pPr>
            <w:r w:rsidRPr="00E47D53">
              <w:rPr>
                <w:rFonts w:ascii="Times New Roman" w:eastAsia="Times New Roman" w:hAnsi="Times New Roman" w:cs="Times New Roman"/>
                <w:sz w:val="24"/>
                <w:szCs w:val="24"/>
                <w:lang w:eastAsia="ru-RU"/>
              </w:rPr>
              <w:t>Предоставление социальной помощи, в том числе получение лекарственных препаратов по льготным рецептам, гарантировано нашим государством.</w:t>
            </w:r>
          </w:p>
          <w:p w:rsidR="00E47D53" w:rsidRPr="00E47D53" w:rsidRDefault="00E47D53" w:rsidP="00E47D53">
            <w:pPr>
              <w:spacing w:before="100" w:beforeAutospacing="1" w:after="100" w:afterAutospacing="1" w:line="240" w:lineRule="auto"/>
              <w:rPr>
                <w:rFonts w:ascii="Times New Roman" w:eastAsia="Times New Roman" w:hAnsi="Times New Roman" w:cs="Times New Roman"/>
                <w:sz w:val="24"/>
                <w:szCs w:val="24"/>
                <w:lang w:eastAsia="ru-RU"/>
              </w:rPr>
            </w:pPr>
            <w:r w:rsidRPr="00E47D53">
              <w:rPr>
                <w:rFonts w:ascii="Times New Roman" w:eastAsia="Times New Roman" w:hAnsi="Times New Roman" w:cs="Times New Roman"/>
                <w:sz w:val="24"/>
                <w:szCs w:val="24"/>
                <w:lang w:eastAsia="ru-RU"/>
              </w:rPr>
              <w:t>До 1 октября гражданам, имеющим право на льготное лекарственное обеспечение, необходимо принять это важное решение.</w:t>
            </w:r>
          </w:p>
          <w:p w:rsidR="00E47D53" w:rsidRPr="00E47D53" w:rsidRDefault="00E47D53" w:rsidP="00E47D53">
            <w:pPr>
              <w:spacing w:before="100" w:beforeAutospacing="1" w:after="100" w:afterAutospacing="1" w:line="240" w:lineRule="auto"/>
              <w:rPr>
                <w:rFonts w:ascii="Times New Roman" w:eastAsia="Times New Roman" w:hAnsi="Times New Roman" w:cs="Times New Roman"/>
                <w:sz w:val="24"/>
                <w:szCs w:val="24"/>
                <w:lang w:eastAsia="ru-RU"/>
              </w:rPr>
            </w:pPr>
            <w:r w:rsidRPr="00E47D53">
              <w:rPr>
                <w:rFonts w:ascii="Times New Roman" w:eastAsia="Times New Roman" w:hAnsi="Times New Roman" w:cs="Times New Roman"/>
                <w:sz w:val="24"/>
                <w:szCs w:val="24"/>
                <w:lang w:eastAsia="ru-RU"/>
              </w:rPr>
              <w:t xml:space="preserve">В соответствии с законодательством РФ гражданам, имеющим право на обеспечение льготными лекарственными средствами, необходимо до 1 октября 2016 года принять решение: сохранить это право либо отказаться от пакета социальных услуг на 2017 год. </w:t>
            </w:r>
          </w:p>
          <w:p w:rsidR="00E47D53" w:rsidRPr="00E47D53" w:rsidRDefault="00E47D53" w:rsidP="00E47D53">
            <w:pPr>
              <w:spacing w:before="100" w:beforeAutospacing="1" w:after="100" w:afterAutospacing="1" w:line="240" w:lineRule="auto"/>
              <w:rPr>
                <w:rFonts w:ascii="Times New Roman" w:eastAsia="Times New Roman" w:hAnsi="Times New Roman" w:cs="Times New Roman"/>
                <w:sz w:val="24"/>
                <w:szCs w:val="24"/>
                <w:lang w:eastAsia="ru-RU"/>
              </w:rPr>
            </w:pPr>
            <w:r w:rsidRPr="00E47D53">
              <w:rPr>
                <w:rFonts w:ascii="Times New Roman" w:eastAsia="Times New Roman" w:hAnsi="Times New Roman" w:cs="Times New Roman"/>
                <w:sz w:val="24"/>
                <w:szCs w:val="24"/>
                <w:lang w:eastAsia="ru-RU"/>
              </w:rPr>
              <w:t>Набор социальных услуг включает в себя обеспечение необходимыми лекарственными препаратами, а также санаторно-курортное лечение и проезд на железнодорожном транспорте.</w:t>
            </w:r>
          </w:p>
          <w:p w:rsidR="00E47D53" w:rsidRPr="00E47D53" w:rsidRDefault="00E47D53" w:rsidP="00E47D53">
            <w:pPr>
              <w:spacing w:before="100" w:beforeAutospacing="1" w:after="100" w:afterAutospacing="1" w:line="240" w:lineRule="auto"/>
              <w:rPr>
                <w:rFonts w:ascii="Times New Roman" w:eastAsia="Times New Roman" w:hAnsi="Times New Roman" w:cs="Times New Roman"/>
                <w:sz w:val="24"/>
                <w:szCs w:val="24"/>
                <w:lang w:eastAsia="ru-RU"/>
              </w:rPr>
            </w:pPr>
            <w:r w:rsidRPr="00E47D53">
              <w:rPr>
                <w:rFonts w:ascii="Times New Roman" w:eastAsia="Times New Roman" w:hAnsi="Times New Roman" w:cs="Times New Roman"/>
                <w:sz w:val="24"/>
                <w:szCs w:val="24"/>
                <w:lang w:eastAsia="ru-RU"/>
              </w:rPr>
              <w:t>Отказаться или вернуть право на социальный пакет или на одну из указанных услуг можно один раз в год 1 октября, при этом право возникает с 1 января следующего года.</w:t>
            </w:r>
          </w:p>
          <w:p w:rsidR="00E47D53" w:rsidRPr="00E47D53" w:rsidRDefault="00E47D53" w:rsidP="00E47D53">
            <w:pPr>
              <w:spacing w:before="100" w:beforeAutospacing="1" w:after="100" w:afterAutospacing="1" w:line="240" w:lineRule="auto"/>
              <w:rPr>
                <w:rFonts w:ascii="Times New Roman" w:eastAsia="Times New Roman" w:hAnsi="Times New Roman" w:cs="Times New Roman"/>
                <w:sz w:val="24"/>
                <w:szCs w:val="24"/>
                <w:lang w:eastAsia="ru-RU"/>
              </w:rPr>
            </w:pPr>
            <w:r w:rsidRPr="00E47D53">
              <w:rPr>
                <w:rFonts w:ascii="Times New Roman" w:eastAsia="Times New Roman" w:hAnsi="Times New Roman" w:cs="Times New Roman"/>
                <w:sz w:val="24"/>
                <w:szCs w:val="24"/>
                <w:lang w:eastAsia="ru-RU"/>
              </w:rPr>
              <w:t>Сумма средств, направляемая на оплату предоставляемого  гражданину набора социальных услуг из федерального бюджета, ежегодно индексируется государством. Сохранение права на льготное лекарственное обеспечение на 2017 год большинством граждан позволит увеличить выделяемое Республике Башкортостан финансирование из федерального бюджета, и доступность качественной лекарственной помощи для каждого льготника возрастает. При этом пациенты будут получать необходимую лекарственную помощь, в том числе обеспечиваться современными и эффективными лекарственными препаратами.</w:t>
            </w:r>
          </w:p>
          <w:p w:rsidR="00E47D53" w:rsidRPr="00E47D53" w:rsidRDefault="00E47D53" w:rsidP="00E47D53">
            <w:pPr>
              <w:spacing w:before="100" w:beforeAutospacing="1" w:after="100" w:afterAutospacing="1" w:line="240" w:lineRule="auto"/>
              <w:rPr>
                <w:rFonts w:ascii="Times New Roman" w:eastAsia="Times New Roman" w:hAnsi="Times New Roman" w:cs="Times New Roman"/>
                <w:sz w:val="24"/>
                <w:szCs w:val="24"/>
                <w:lang w:eastAsia="ru-RU"/>
              </w:rPr>
            </w:pPr>
            <w:r w:rsidRPr="00E47D53">
              <w:rPr>
                <w:rFonts w:ascii="Times New Roman" w:eastAsia="Times New Roman" w:hAnsi="Times New Roman" w:cs="Times New Roman"/>
                <w:sz w:val="24"/>
                <w:szCs w:val="24"/>
                <w:lang w:eastAsia="ru-RU"/>
              </w:rPr>
              <w:t>Когда самочувствие человека не доставляет особого беспокойства, хронические заболевания не обостряются, легко принять решение о замене натуральных льгот денежным пособием. Но как только состояние здоровья ухудшается, требует длительного лечения и приема нередко дорогостоящих медикаментов, становится понятно, что денежной компенсации недостаточно.</w:t>
            </w:r>
          </w:p>
          <w:p w:rsidR="00E47D53" w:rsidRPr="00E47D53" w:rsidRDefault="00E47D53" w:rsidP="00E47D53">
            <w:pPr>
              <w:spacing w:before="100" w:beforeAutospacing="1" w:after="100" w:afterAutospacing="1" w:line="240" w:lineRule="auto"/>
              <w:rPr>
                <w:rFonts w:ascii="Times New Roman" w:eastAsia="Times New Roman" w:hAnsi="Times New Roman" w:cs="Times New Roman"/>
                <w:sz w:val="24"/>
                <w:szCs w:val="24"/>
                <w:lang w:eastAsia="ru-RU"/>
              </w:rPr>
            </w:pPr>
            <w:r w:rsidRPr="00E47D53">
              <w:rPr>
                <w:rFonts w:ascii="Times New Roman" w:eastAsia="Times New Roman" w:hAnsi="Times New Roman" w:cs="Times New Roman"/>
                <w:sz w:val="24"/>
                <w:szCs w:val="24"/>
                <w:lang w:eastAsia="ru-RU"/>
              </w:rPr>
              <w:t>Такие заболевания, как сахарный диабет, бронхиальная астма, онкологические заболевания и др., требуют непрерывного длительного лечения. При этом средняя стоимость лечения может ежемесячно составлять от 1 тыс. рублей и достигать до 100 тыс. рублей и более.</w:t>
            </w:r>
          </w:p>
          <w:p w:rsidR="00E47D53" w:rsidRPr="00E47D53" w:rsidRDefault="00E47D53" w:rsidP="00E47D53">
            <w:pPr>
              <w:spacing w:before="100" w:beforeAutospacing="1" w:after="100" w:afterAutospacing="1" w:line="240" w:lineRule="auto"/>
              <w:rPr>
                <w:rFonts w:ascii="Times New Roman" w:eastAsia="Times New Roman" w:hAnsi="Times New Roman" w:cs="Times New Roman"/>
                <w:sz w:val="24"/>
                <w:szCs w:val="24"/>
                <w:lang w:eastAsia="ru-RU"/>
              </w:rPr>
            </w:pPr>
            <w:r w:rsidRPr="00E47D53">
              <w:rPr>
                <w:rFonts w:ascii="Times New Roman" w:eastAsia="Times New Roman" w:hAnsi="Times New Roman" w:cs="Times New Roman"/>
                <w:sz w:val="24"/>
                <w:szCs w:val="24"/>
                <w:lang w:eastAsia="ru-RU"/>
              </w:rPr>
              <w:t>Рекомендуем гражданам, ранее отказавшимся от льготного лекарственно обеспечения, до 1 октября 2016 года подать заявление в отделения Пенсионного фонда о возобновлении предоставления набора социальных услуг в части оказания бесплатной лекарственной помощи.</w:t>
            </w:r>
          </w:p>
          <w:p w:rsidR="00E47D53" w:rsidRPr="00E47D53" w:rsidRDefault="00E47D53" w:rsidP="00E47D53">
            <w:pPr>
              <w:spacing w:before="100" w:beforeAutospacing="1" w:after="100" w:afterAutospacing="1" w:line="240" w:lineRule="auto"/>
              <w:rPr>
                <w:rFonts w:ascii="Times New Roman" w:eastAsia="Times New Roman" w:hAnsi="Times New Roman" w:cs="Times New Roman"/>
                <w:sz w:val="24"/>
                <w:szCs w:val="24"/>
                <w:lang w:eastAsia="ru-RU"/>
              </w:rPr>
            </w:pPr>
            <w:r w:rsidRPr="00E47D53">
              <w:rPr>
                <w:rFonts w:ascii="Times New Roman" w:eastAsia="Times New Roman" w:hAnsi="Times New Roman" w:cs="Times New Roman"/>
                <w:sz w:val="24"/>
                <w:szCs w:val="24"/>
                <w:lang w:eastAsia="ru-RU"/>
              </w:rPr>
              <w:t>Для граждан, которые получали медикаменты на льготных условиях в 2016 году, необходимость в подаче таких заявлений отсутствует.</w:t>
            </w:r>
          </w:p>
          <w:p w:rsidR="00E47D53" w:rsidRPr="00E47D53" w:rsidRDefault="00E47D53" w:rsidP="00E47D53">
            <w:pPr>
              <w:spacing w:before="100" w:beforeAutospacing="1" w:after="100" w:afterAutospacing="1" w:line="240" w:lineRule="auto"/>
              <w:rPr>
                <w:rFonts w:ascii="Times New Roman" w:eastAsia="Times New Roman" w:hAnsi="Times New Roman" w:cs="Times New Roman"/>
                <w:sz w:val="24"/>
                <w:szCs w:val="24"/>
                <w:lang w:eastAsia="ru-RU"/>
              </w:rPr>
            </w:pPr>
            <w:r w:rsidRPr="00E47D53">
              <w:rPr>
                <w:rFonts w:ascii="Times New Roman" w:eastAsia="Times New Roman" w:hAnsi="Times New Roman" w:cs="Times New Roman"/>
                <w:sz w:val="24"/>
                <w:szCs w:val="24"/>
                <w:lang w:eastAsia="ru-RU"/>
              </w:rPr>
              <w:t>Необходимо осознать всю серьезность выбора, который предстоит сделать, ведь от него зависит не только ваше здоровье, спокойствие родных и близких.</w:t>
            </w:r>
          </w:p>
          <w:p w:rsidR="00E47D53" w:rsidRPr="00E47D53" w:rsidRDefault="00E47D53" w:rsidP="00E47D53">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E47D53">
              <w:rPr>
                <w:rFonts w:ascii="Times New Roman" w:eastAsia="Times New Roman" w:hAnsi="Times New Roman" w:cs="Times New Roman"/>
                <w:sz w:val="24"/>
                <w:szCs w:val="24"/>
                <w:lang w:eastAsia="ru-RU"/>
              </w:rPr>
              <w:lastRenderedPageBreak/>
              <w:t>Справочно</w:t>
            </w:r>
            <w:proofErr w:type="spellEnd"/>
            <w:r w:rsidRPr="00E47D53">
              <w:rPr>
                <w:rFonts w:ascii="Times New Roman" w:eastAsia="Times New Roman" w:hAnsi="Times New Roman" w:cs="Times New Roman"/>
                <w:sz w:val="24"/>
                <w:szCs w:val="24"/>
                <w:lang w:eastAsia="ru-RU"/>
              </w:rPr>
              <w:t xml:space="preserve">: </w:t>
            </w:r>
          </w:p>
          <w:p w:rsidR="00E47D53" w:rsidRPr="00E47D53" w:rsidRDefault="00E47D53" w:rsidP="00E47D53">
            <w:pPr>
              <w:spacing w:before="100" w:beforeAutospacing="1" w:after="100" w:afterAutospacing="1" w:line="240" w:lineRule="auto"/>
              <w:rPr>
                <w:rFonts w:ascii="Times New Roman" w:eastAsia="Times New Roman" w:hAnsi="Times New Roman" w:cs="Times New Roman"/>
                <w:sz w:val="24"/>
                <w:szCs w:val="24"/>
                <w:lang w:eastAsia="ru-RU"/>
              </w:rPr>
            </w:pPr>
            <w:r w:rsidRPr="00E47D53">
              <w:rPr>
                <w:rFonts w:ascii="Times New Roman" w:eastAsia="Times New Roman" w:hAnsi="Times New Roman" w:cs="Times New Roman"/>
                <w:sz w:val="24"/>
                <w:szCs w:val="24"/>
                <w:lang w:eastAsia="ru-RU"/>
              </w:rPr>
              <w:t>За 6 месяцев 2016 года жители Республики Башкортостан, которые имеют право на набор социальных услуг, получили лекарственные препараты на сумму более 500 млн. рублей.</w:t>
            </w:r>
          </w:p>
          <w:p w:rsidR="00E47D53" w:rsidRPr="00E47D53" w:rsidRDefault="00E47D53" w:rsidP="00E47D53">
            <w:pPr>
              <w:spacing w:before="100" w:beforeAutospacing="1" w:after="100" w:afterAutospacing="1" w:line="240" w:lineRule="auto"/>
              <w:rPr>
                <w:rFonts w:ascii="Times New Roman" w:eastAsia="Times New Roman" w:hAnsi="Times New Roman" w:cs="Times New Roman"/>
                <w:sz w:val="24"/>
                <w:szCs w:val="24"/>
                <w:lang w:eastAsia="ru-RU"/>
              </w:rPr>
            </w:pPr>
            <w:r w:rsidRPr="00E47D53">
              <w:rPr>
                <w:rFonts w:ascii="Times New Roman" w:eastAsia="Times New Roman" w:hAnsi="Times New Roman" w:cs="Times New Roman"/>
                <w:sz w:val="24"/>
                <w:szCs w:val="24"/>
                <w:lang w:eastAsia="ru-RU"/>
              </w:rPr>
              <w:t>Государственная социальная помощь в виде лекарственных препаратов была оказана 72 тысячам граждан-инвалидов.</w:t>
            </w:r>
          </w:p>
          <w:p w:rsidR="00E47D53" w:rsidRPr="00E47D53" w:rsidRDefault="00E47D53" w:rsidP="00E47D53">
            <w:pPr>
              <w:spacing w:before="100" w:beforeAutospacing="1" w:after="100" w:afterAutospacing="1" w:line="240" w:lineRule="auto"/>
              <w:rPr>
                <w:rFonts w:ascii="Times New Roman" w:eastAsia="Times New Roman" w:hAnsi="Times New Roman" w:cs="Times New Roman"/>
                <w:sz w:val="24"/>
                <w:szCs w:val="24"/>
                <w:lang w:eastAsia="ru-RU"/>
              </w:rPr>
            </w:pPr>
            <w:r w:rsidRPr="00E47D53">
              <w:rPr>
                <w:rFonts w:ascii="Times New Roman" w:eastAsia="Times New Roman" w:hAnsi="Times New Roman" w:cs="Times New Roman"/>
                <w:sz w:val="24"/>
                <w:szCs w:val="24"/>
                <w:lang w:eastAsia="ru-RU"/>
              </w:rPr>
              <w:t> </w:t>
            </w:r>
          </w:p>
        </w:tc>
      </w:tr>
    </w:tbl>
    <w:p w:rsidR="002006A4" w:rsidRDefault="00E47D53">
      <w:r w:rsidRPr="00E47D53">
        <w:rPr>
          <w:rFonts w:ascii="Times New Roman" w:eastAsia="Times New Roman" w:hAnsi="Times New Roman" w:cs="Times New Roman"/>
          <w:sz w:val="24"/>
          <w:szCs w:val="24"/>
          <w:lang w:eastAsia="ru-RU"/>
        </w:rPr>
        <w:lastRenderedPageBreak/>
        <w:t> </w:t>
      </w:r>
    </w:p>
    <w:sectPr w:rsidR="002006A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7D53"/>
    <w:rsid w:val="002006A4"/>
    <w:rsid w:val="008A67FE"/>
    <w:rsid w:val="00E47D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47D5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47D5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47D5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47D5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6164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433</Words>
  <Characters>2473</Characters>
  <Application>Microsoft Office Word</Application>
  <DocSecurity>0</DocSecurity>
  <Lines>20</Lines>
  <Paragraphs>5</Paragraphs>
  <ScaleCrop>false</ScaleCrop>
  <Company>RA9WP</Company>
  <LinksUpToDate>false</LinksUpToDate>
  <CharactersWithSpaces>2901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dc:creator>
  <cp:keywords/>
  <dc:description/>
  <cp:lastModifiedBy>Vlad</cp:lastModifiedBy>
  <cp:revision>2</cp:revision>
  <dcterms:created xsi:type="dcterms:W3CDTF">2016-09-26T04:44:00Z</dcterms:created>
  <dcterms:modified xsi:type="dcterms:W3CDTF">2016-09-26T04:46:00Z</dcterms:modified>
</cp:coreProperties>
</file>